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role as a Visual Merchandiser at The Luxe Group, I successfully implemented a redesign of our flagship store’s display strategy that led to a 20% increase in foot traffic and a 15% boost in conversion rates. By meticulously translating the brand guidelines into captivating visual narratives, I transformed the shopping experience for customers, ensuring consistency across all locations.</w:t>
      </w:r>
    </w:p>
    <w:p>
      <w:pPr>
        <w:spacing w:before="0" w:after="160" w:line="280" w:lineRule="exact"/>
        <w:jc w:val="both"/>
      </w:pPr>
      <w:r>
        <w:t>One of my most notable achievements was a collaboration with our marketing team to design an innovative Easter display that attracted record numbers of customers and generated significant positive feedback on social media. This project demonstrated my ability to work collaboratively, drive results, and deliver impactful visual merchandising solutions.</w:t>
      </w:r>
    </w:p>
    <w:p>
      <w:pPr>
        <w:spacing w:before="0" w:after="160" w:line="280" w:lineRule="exact"/>
        <w:jc w:val="both"/>
      </w:pPr>
      <w:r>
        <w:t>I am eager to bring my strategic vision, creativity, and passion for retail to your esteemed company, The Design House. I have long admired The Design House for its commitment to exceptional customer experiences and trend-setting designs. I believe that my skills in creating compelling in-store displays, training store teams, and driving footfall and conversion would make a valuable contribution to your team.</w:t>
      </w:r>
    </w:p>
    <w:p>
      <w:pPr>
        <w:spacing w:before="0" w:after="160" w:line="280" w:lineRule="exact"/>
        <w:jc w:val="both"/>
      </w:pPr>
      <w:r>
        <w:t>I would be thrilled to discuss how I can help The Design House continue to excel in the competitive retail landscape. Please find my resume attached for your review.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