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eight-year tenure as a Research Scientist at GenTech Innovations, I spearheaded a groundbreaking study on biodegradable polymers, resulting in four patents and numerous publications in prestigious scientific journals such as Nature Materials and Advanced Functional Materials. This project not only solidified my reputation as a trailblazer in the field but also generated over $2 million in grants to further advance our research.</w:t>
      </w:r>
    </w:p>
    <w:p>
      <w:pPr>
        <w:spacing w:before="0" w:after="160" w:line="280" w:lineRule="exact"/>
        <w:jc w:val="both"/>
      </w:pPr>
      <w:r>
        <w:t>During my time at GenTech, I led a team of five researchers in developing a novel drug delivery system, which increased efficiency by 30% compared to traditional methods. This innovative approach not only revolutionized our internal operations but also attracted the interest of industry leaders such as Pfizer and Merck, leading to potential collaborations worth millions in royalties.</w:t>
      </w:r>
    </w:p>
    <w:p>
      <w:pPr>
        <w:spacing w:before="0" w:after="160" w:line="280" w:lineRule="exact"/>
        <w:jc w:val="both"/>
      </w:pPr>
      <w:r>
        <w:t>Given my extensive experience in translating cutting-edge research into commercial applications, I am particularly drawn to your company, Innovative BioSolutions. The opportunity to apply my expertise in grant writing, team leadership, and IP development to drive innovation and deliver impactful solutions aligns perfectly with my career goals.</w:t>
      </w:r>
    </w:p>
    <w:p>
      <w:pPr>
        <w:spacing w:before="0" w:after="160" w:line="280" w:lineRule="exact"/>
        <w:jc w:val="both"/>
      </w:pPr>
      <w:r>
        <w:t>I am eager to bring my unique blend of scientific prowess and business acumen to your esteemed organization and would greatly appreciate the chance to discuss potential opportunities for collaboration. I look forward to the possibility of contributing to your ongoing success and would be delighted to further discuss my qualifications in an interview setting.</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