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tenure as a Product Manager at TechForward Inc., I spearheaded the development and launch of our flagship product, BoostApp, which amassed over 2 million active users within a year of its release. This success was a direct result of my strategic leadership in setting product vision, defining go-to-market strategies, and managing cross-functional teams to ensure timely delivery and continuous improvement.</w:t>
      </w:r>
    </w:p>
    <w:p>
      <w:pPr>
        <w:spacing w:before="0" w:after="160" w:line="280" w:lineRule="exact"/>
        <w:jc w:val="both"/>
      </w:pPr>
      <w:r>
        <w:t>In one instance, I identified a significant user pain point and led the team in implementing a solution that boosted user engagement by 30%. This enhancement not only improved our user retention rate but also contributed to a 25% increase in monthly revenue.</w:t>
      </w:r>
    </w:p>
    <w:p>
      <w:pPr>
        <w:spacing w:before="0" w:after="160" w:line="280" w:lineRule="exact"/>
        <w:jc w:val="both"/>
      </w:pPr>
      <w:r>
        <w:t>I am now eager to bring my proven track record of scaling products, coupled with my strong leadership and strategic acumen, to your esteemed organization, BlueTech Solutions. The innovative approach to product development at BlueTech aligns closely with my professional aspirations, and I am particularly drawn to the company’s recent product launch, SmartHub, which I believe presents a unique opportunity for me to make a significant impact.</w:t>
      </w:r>
    </w:p>
    <w:p>
      <w:pPr>
        <w:spacing w:before="0" w:after="160" w:line="280" w:lineRule="exact"/>
        <w:jc w:val="both"/>
      </w:pPr>
      <w:r>
        <w:t>I would greatly appreciate the opportunity to further discuss how my skills and experiences could contribute to the continued success of BlueTech Solutions. Please find enclosed my resume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