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TechForge Inc., I successfully led a team in the redesign of our flagship application’s frontend, reducing page load times by 35% and improving overall user experience. My expertise in component architecture, performance metrics, and adhering to accessibility standards was instrumental in this achievement.</w:t>
      </w:r>
    </w:p>
    <w:p>
      <w:pPr>
        <w:spacing w:before="0" w:after="160" w:line="280" w:lineRule="exact"/>
        <w:jc w:val="both"/>
      </w:pPr>
      <w:r>
        <w:t>At TechForge, I also took ownership of our design system, streamlining its implementation across multiple projects and reducing development time by 20%. This experience has equipped me with the skills needed to excel as a Senior Frontend Developer at Innovative Solutions Inc., a company renowned for its commitment to cutting-edge technology and user-centric design.</w:t>
      </w:r>
    </w:p>
    <w:p>
      <w:pPr>
        <w:spacing w:before="0" w:after="160" w:line="280" w:lineRule="exact"/>
        <w:jc w:val="both"/>
      </w:pPr>
      <w:r>
        <w:t>I am particularly drawn to Innovative Solutions because of its emphasis on team leadership and collaboration. I thrive in environments where my strategic thinking and ability to drive projects can make a significant impact. I am eager to bring these skills to your team and contribute to your ongoing success.</w:t>
      </w:r>
    </w:p>
    <w:p>
      <w:pPr>
        <w:spacing w:before="0" w:after="160" w:line="280" w:lineRule="exact"/>
        <w:jc w:val="both"/>
      </w:pPr>
      <w:r>
        <w:t>Please consider my application for the Senior Frontend Developer position, and I look forward to the opportunity to discuss how my experience aligns with the needs of Innovative Solutions Inc.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