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most recent role as an Account Executive at TechVision Inc., I consistently exceeded sales targets by managing complex deals and navigating intricate stakeholder landscapes. For instance, in Q4 of 2021, I spearheaded a $350K deal with Fortune 500 company BlueCorp, demonstrating my ability to handle enterprise-level accounts effectively.</w:t>
      </w:r>
    </w:p>
    <w:p>
      <w:pPr>
        <w:spacing w:before="0" w:after="160" w:line="280" w:lineRule="exact"/>
        <w:jc w:val="both"/>
      </w:pPr>
      <w:r>
        <w:t>During a challenging sales cycle with GreenTech Solutions, I utilized strategic mapping and persistent communication to secure a contract renewal worth $250K annually. This experience has honed my skills in managing lengthy and complicated sales processes, making me a strong candidate for your Senior Account Executive position.</w:t>
      </w:r>
    </w:p>
    <w:p>
      <w:pPr>
        <w:spacing w:before="0" w:after="160" w:line="280" w:lineRule="exact"/>
        <w:jc w:val="both"/>
      </w:pPr>
      <w:r>
        <w:t>I am particularly drawn to ABC Corporation due to its commitment to innovation and the opportunity it presents to leverage my expertise in enterprise account management. I am eager to bring my proven track record of quota attainment and ability to drive revenue growth to your team.</w:t>
      </w:r>
    </w:p>
    <w:p>
      <w:pPr>
        <w:spacing w:before="0" w:after="160" w:line="280" w:lineRule="exact"/>
        <w:jc w:val="both"/>
      </w:pPr>
      <w:r>
        <w:t>Thank you for considering my application. I would welcome the opportunity to further discuss how my background aligns with your needs and how I can contribute to ABC Corporation’s success.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