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recent role at Vertex Solutions, I spearheaded the development of a complex Apex solution that increased efficiency by 30% for our Sales and Marketing teams. Leveraging Lightning Web Components, I was able to streamline data access and improve user experience significantly.</w:t>
      </w:r>
    </w:p>
    <w:p>
      <w:pPr>
        <w:spacing w:before="0" w:after="160" w:line="280" w:lineRule="exact"/>
        <w:jc w:val="both"/>
      </w:pPr>
      <w:r>
        <w:t>During this project, I successfully integrated Salesforce with third-party applications, reducing manual data entry by 45%. I also established robust deployment pipelines ensuring seamless updates and minimizing downtime during maintenance.</w:t>
      </w:r>
    </w:p>
    <w:p>
      <w:pPr>
        <w:spacing w:before="0" w:after="160" w:line="280" w:lineRule="exact"/>
        <w:jc w:val="both"/>
      </w:pPr>
      <w:r>
        <w:t>I am thrilled about the opportunity to bring my expertise in custom CRM solutions to your team at XYZ Corporation. With a deep understanding of Salesforce ecosystem, I am confident that I can contribute meaningfully towards achieving your business objectives. I am eager to discuss how my skills align with XYZ Corporation’s needs and request an interview to further explore potential collaboration.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