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six years as a Pharmacist at XYZ Pharmacy, I have consistently demonstrated a commitment to regulatory compliance and patient safety. One of my most significant accomplishments was implementing a new medication management system that reduced errors by 35%, directly contributing to the smooth operation of our pharmacy and ensuring the well-being of our patients.</w:t>
      </w:r>
    </w:p>
    <w:p>
      <w:pPr>
        <w:spacing w:before="0" w:after="160" w:line="280" w:lineRule="exact"/>
        <w:jc w:val="both"/>
      </w:pPr>
      <w:r>
        <w:t>Recently, I have decided to pursue a new opportunity that aligns more closely with my long-term career goals. However, I am fully aware of the responsibilities I hold as a Pharmacist, especially during this transition period. To ensure a seamless handover, I am prepared to dedicate additional hours and collaborate closely with my successor to transfer my knowledge effectively.</w:t>
      </w:r>
    </w:p>
    <w:p>
      <w:pPr>
        <w:spacing w:before="0" w:after="160" w:line="280" w:lineRule="exact"/>
        <w:jc w:val="both"/>
      </w:pPr>
      <w:r>
        <w:t>I have been following ABC Pharmacy’s growth and admire its commitment to patient-centric care. As I embark on this new chapter in my career, I would be honored to bring my experience and passion for pharmacy practice to your team. I kindly request an opportunity to discuss my application further and look forward to the possibility of contributing to ABC Pharmacy’s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