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current role as Operations Manager at XYZ Corporation, I have successfully streamlined our production process, reducing operational costs by 20% while maintaining a 98% on-time delivery rate. This achievement was made possible by implementing a comprehensive project management system that increased transparency and accountability across teams.</w:t>
      </w:r>
    </w:p>
    <w:p>
      <w:pPr>
        <w:spacing w:before="0" w:after="160" w:line="280" w:lineRule="exact"/>
        <w:jc w:val="both"/>
      </w:pPr>
      <w:r>
        <w:t>One example of my impact at XYZ Corporation involves a high-pressure project where we had to deliver critical components for a client’s new product launch in just 6 weeks. By collaborating closely with the supply chain, engineering, and quality assurance teams, I was able to fast-track the procurement process and secure the necessary materials ahead of schedule. The result? A successful delivery that met all project milestones and exceeded client expectations.</w:t>
      </w:r>
    </w:p>
    <w:p>
      <w:pPr>
        <w:spacing w:before="0" w:after="160" w:line="280" w:lineRule="exact"/>
        <w:jc w:val="both"/>
      </w:pPr>
      <w:r>
        <w:t>As I prepare for a new opportunity, I am committed to ensuring operational continuity during my transition. To facilitate this, I propose a structured handover plan that includes detailed documentation of current processes, key contacts, and outstanding projects. My goal is to make the process as seamless as possible for your team and to ensure that the momentum we’ve built together continues uninterrupted.</w:t>
      </w:r>
    </w:p>
    <w:p>
      <w:pPr>
        <w:spacing w:before="0" w:after="160" w:line="280" w:lineRule="exact"/>
        <w:jc w:val="both"/>
      </w:pPr>
      <w:r>
        <w:t>I am particularly drawn to the Operations Manager position at DEF Industries due to its reputation for fostering innovation and growth within its operations teams. I am excited about the prospect of joining DEF Industries and contributing to its ongoing success.</w:t>
      </w:r>
    </w:p>
    <w:p>
      <w:pPr>
        <w:spacing w:before="0" w:after="160" w:line="280" w:lineRule="exact"/>
        <w:jc w:val="both"/>
      </w:pPr>
      <w:r>
        <w:t>Thank you for considering my application. I would welcome the opportunity to further discuss how I can bring my skills and experience to your team.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