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Senior Nonprofit Program Manager at Heartland Community Services over the past five years, I have successfully led and managed multiple programs that have positively impacted the lives of thousands in our community. One such program, “Youth Empowerment Initiative,” saw an impressive 30% increase in participant retention rates due to my strategic planning, effective volunteer coordination, and regular donor reporting, ensuring we stayed on mission and on budget.</w:t>
      </w:r>
    </w:p>
    <w:p>
      <w:pPr>
        <w:spacing w:before="0" w:after="160" w:line="280" w:lineRule="exact"/>
        <w:jc w:val="both"/>
      </w:pPr>
      <w:r>
        <w:t>During my tenure at Heartland Community Services, I consistently demonstrated a strong ability to identify gaps in service delivery and implement solutions to bridge those gaps. For instance, I developed and launched “Project Mentor” – a program that paired volunteers with underprivileged youth to provide them with mentorship, guidance, and educational resources. The initiative resulted in a 25% improvement in academic performance among participants within the first year.</w:t>
      </w:r>
    </w:p>
    <w:p>
      <w:pPr>
        <w:spacing w:before="0" w:after="160" w:line="280" w:lineRule="exact"/>
        <w:jc w:val="both"/>
      </w:pPr>
      <w:r>
        <w:t>I am excited about the opportunity to join your esteemed organization, Hope for Humanity, as a Nonprofit Program Manager. I have long admired your work in supporting vulnerable communities and believe that my proven track record in program delivery, volunteer coordination, and donor reporting would be a valuable asset to your mission-driven initiatives. I am eager to bring my strategic leadership and passion for positive change to Hope for Humanity.</w:t>
      </w:r>
    </w:p>
    <w:p>
      <w:pPr>
        <w:spacing w:before="0" w:after="160" w:line="280" w:lineRule="exact"/>
        <w:jc w:val="both"/>
      </w:pPr>
      <w:r>
        <w:t>I look forward to the opportunity to discuss how my skills and experiences align with the needs of Hope for Humanity and explore potential synergies that could positively impact your work in the community.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