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capacity as a Food and Beverage Manager at The Brasserie, I led a team of 25 staff members in delivering exceptional food and drink experiences to over 300 guests daily. Through implementing an inventory management system, I reduced waste by 20% and lowered operational costs by 15%.</w:t>
      </w:r>
    </w:p>
    <w:p>
      <w:pPr>
        <w:spacing w:before="0" w:after="160" w:line="280" w:lineRule="exact"/>
        <w:jc w:val="both"/>
      </w:pPr>
      <w:r>
        <w:t>One instance that highlights my ability to optimize revenue and maintain quality is when I revamped the weekend brunch menu. By introducing new dishes with a focus on local ingredients, we increased sales by 35% without compromising the restaurant’s reputation for high-quality cuisine.</w:t>
      </w:r>
    </w:p>
    <w:p>
      <w:pPr>
        <w:spacing w:before="0" w:after="160" w:line="280" w:lineRule="exact"/>
        <w:jc w:val="both"/>
      </w:pPr>
      <w:r>
        <w:t>I am excited about the Food and Beverage Manager position at The Grand Cafe, a renowned dining establishment in my city. I admire your commitment to providing exceptional food and drink experiences while fostering a strong team culture. I am confident that my leadership skills, combined with my expertise in inventory management and revenue optimization, would make me an asset to your team.</w:t>
      </w:r>
    </w:p>
    <w:p>
      <w:pPr>
        <w:spacing w:before="0" w:after="160" w:line="280" w:lineRule="exact"/>
        <w:jc w:val="both"/>
      </w:pPr>
      <w:r>
        <w:t>I look forward to the opportunity to discuss how my background aligns with your needs and to learn more about the Food and Beverage Manager role at The Grand Cafe.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