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Boosting facilities management efficiency by 25% at Meridian Capital’s New York headquarters has been my most significant accomplishment thus far in my career. Now, I am eager to apply these skills as a Facilities Manager for your respected organization.</w:t>
      </w:r>
    </w:p>
    <w:p>
      <w:pPr>
        <w:spacing w:before="0" w:after="160" w:line="280" w:lineRule="exact"/>
        <w:jc w:val="both"/>
      </w:pPr>
      <w:r>
        <w:t>In one instance, during the renovation of our office space, I streamlined contractor management by establishing an efficient communication system and ensuring strict adherence to project timelines. This allowed us to complete the project within budget, saving 10% on total costs while maintaining a safe and productive workspace for all employees.</w:t>
      </w:r>
    </w:p>
    <w:p>
      <w:pPr>
        <w:spacing w:before="0" w:after="160" w:line="280" w:lineRule="exact"/>
        <w:jc w:val="both"/>
      </w:pPr>
      <w:r>
        <w:t>As a facilities manager, I am committed to staying up-to-date with statutory compliance, maintaining PPM schedules, managing soft and hard FM services, and ensuring a safe and efficient workplace environment. With my expertise in contractor management, I am confident that I can bring these strengths to St. Thomas Hospital to help your facilities run smoothly and efficiently.</w:t>
      </w:r>
    </w:p>
    <w:p>
      <w:pPr>
        <w:spacing w:before="0" w:after="160" w:line="280" w:lineRule="exact"/>
        <w:jc w:val="both"/>
      </w:pPr>
      <w:r>
        <w:t>I would be honored to have the opportunity to discuss my qualifications further during an interview for the Facilities Manager position at your organization. Thank you for considering my application.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