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capacity as a Corporate Trainer at XYZ Corporation, I successfully designed and facilitated training programs that increased employee productivity by 20%. By conducting thorough needs analyses, I identified specific skill gaps and tailored the courses to address these areas. The resulting training sessions were engaging, interactive, and delivered through our Learning Management System (LMS), ensuring easy accessibility for all participants.</w:t>
      </w:r>
    </w:p>
    <w:p>
      <w:pPr>
        <w:spacing w:before="0" w:after="160" w:line="280" w:lineRule="exact"/>
        <w:jc w:val="both"/>
      </w:pPr>
      <w:r>
        <w:t>One standout project involved creating a comprehensive sales training program for a team of 50 sales representatives. Through active participation in role-plays and real-life scenarios, the team demonstrated a 35% improvement in closing rates within three months following the training. This success was not only due to my course design but also my ability to foster an environment that encouraged open communication and continuous learning.</w:t>
      </w:r>
    </w:p>
    <w:p>
      <w:pPr>
        <w:spacing w:before="0" w:after="160" w:line="280" w:lineRule="exact"/>
        <w:jc w:val="both"/>
      </w:pPr>
      <w:r>
        <w:t>I am eager to bring these skills to your organization, [Company Name]. As a forward-thinking company that values employee development, I believe my strategic approach to corporate training would be a valuable addition to your team. If you are looking for a proactive trainer who can design impactful courses, facilitate engaging sessions, and measure effectiveness through participant outcomes, I would love the opportunity to discuss my qualifications further.</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