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Compliance Officer at Goldman Sachs, I led the implementation of an AML/KYC compliance program that reduced potential regulatory risks by 40%. By streamlining monitoring processes and ensuring adherence to regulatory standards, our team effectively minimized the institution’s exposure to financial penalties.</w:t>
      </w:r>
    </w:p>
    <w:p>
      <w:pPr>
        <w:spacing w:before="0" w:after="160" w:line="280" w:lineRule="exact"/>
        <w:jc w:val="both"/>
      </w:pPr>
      <w:r>
        <w:t>In another role at JPMorgan Chase, I spearheaded a project aimed at strengthening the bank’s compliance culture. The result? A 25% increase in employees understanding their responsibilities related to AML/KYC regulations over a six-month period. This project not only improved regulatory compliance but also fostered a stronger commitment to adherence across all levels of the organization.</w:t>
      </w:r>
    </w:p>
    <w:p>
      <w:pPr>
        <w:spacing w:before="0" w:after="160" w:line="280" w:lineRule="exact"/>
        <w:jc w:val="both"/>
      </w:pPr>
      <w:r>
        <w:t>I am now seeking to bring my extensive expertise and proven track record of success in maintaining robust compliance programs to your esteemed institution, XYZ Financial Services. I am particularly drawn to your company’s reputation for innovation in the financial sector and its commitment to upholding the highest standards of regulatory compliance.</w:t>
      </w:r>
    </w:p>
    <w:p>
      <w:pPr>
        <w:spacing w:before="0" w:after="160" w:line="280" w:lineRule="exact"/>
        <w:jc w:val="both"/>
      </w:pPr>
      <w:r>
        <w:t>I am confident that my skills and experience align perfectly with the needs of your organization, and I would greatly appreciate the opportunity to further discuss how I can contribute to XYZ Financial Services as a Compliance Officer.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